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37" w:rsidRPr="003A0B09" w:rsidRDefault="00F32A37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УНИФИЦИРОВАННАЯ ФОРМА</w:t>
      </w:r>
    </w:p>
    <w:p w:rsidR="00F32A37" w:rsidRPr="003A0B09" w:rsidRDefault="00F32A37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 xml:space="preserve"> «ФУНКЦИОНАЛЬНЫЕ КВАЛИФИКАЦИОННЫЕ ТРЕБОВАНИЯ </w:t>
      </w:r>
    </w:p>
    <w:p w:rsidR="00F32A37" w:rsidRPr="003A0B09" w:rsidRDefault="00F32A37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К ПРЕТЕНДЕНТАМ НА ЗАМЕЩЕНИЕ ДОЛЖНОСТЕЙ ГОСУДАРСТВЕННОЙ ГРАЖДАНСКОЙ СЛУЖБЫ И ГОСУДАРСТВЕННЫМ ГРАЖДАНСКИМ СЛУЖАЩИМ ПО КАТЕГОРИЯМ И ГРУППАМ»</w:t>
      </w:r>
    </w:p>
    <w:p w:rsidR="00F32A37" w:rsidRPr="003A0B09" w:rsidRDefault="00F32A37" w:rsidP="009408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Направление профессиональной служебной  деятельности: </w:t>
      </w:r>
    </w:p>
    <w:p w:rsidR="00F32A37" w:rsidRPr="00ED210C" w:rsidRDefault="00ED210C" w:rsidP="009408F4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ED210C">
        <w:rPr>
          <w:rFonts w:ascii="Times New Roman" w:hAnsi="Times New Roman" w:cs="Times New Roman"/>
          <w:sz w:val="20"/>
          <w:u w:val="single"/>
        </w:rPr>
        <w:t>Регулирование жилищно-коммунального хозяйства и строительства</w:t>
      </w:r>
    </w:p>
    <w:p w:rsidR="00ED210C" w:rsidRPr="003A0B09" w:rsidRDefault="00ED210C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Специализация по направлению профессиональной служебной деятельности: </w:t>
      </w:r>
    </w:p>
    <w:p w:rsidR="00F32A37" w:rsidRPr="001C78AF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  <w:vertAlign w:val="subscript"/>
        </w:rPr>
      </w:pPr>
      <w:r w:rsidRPr="001C78AF">
        <w:rPr>
          <w:rFonts w:ascii="Times New Roman" w:eastAsia="Calibri" w:hAnsi="Times New Roman" w:cs="Times New Roman"/>
          <w:sz w:val="20"/>
          <w:szCs w:val="20"/>
          <w:u w:val="single"/>
        </w:rPr>
        <w:t>Региональный государственный жилищный надзор</w:t>
      </w: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Наименование государственного органа: </w:t>
      </w:r>
    </w:p>
    <w:p w:rsidR="0093285E" w:rsidRPr="009A021F" w:rsidRDefault="00F32A37" w:rsidP="009A021F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C78AF">
        <w:rPr>
          <w:rFonts w:ascii="Times New Roman" w:eastAsia="Calibri" w:hAnsi="Times New Roman" w:cs="Times New Roman"/>
          <w:sz w:val="20"/>
          <w:szCs w:val="20"/>
          <w:u w:val="single"/>
        </w:rPr>
        <w:t>Государственная жилищная инспекция Республики Татарстан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. </w:t>
      </w:r>
      <w:r w:rsidR="00144433">
        <w:rPr>
          <w:rFonts w:ascii="Times New Roman" w:eastAsia="Calibri" w:hAnsi="Times New Roman" w:cs="Times New Roman"/>
          <w:sz w:val="20"/>
          <w:szCs w:val="20"/>
          <w:u w:val="single"/>
        </w:rPr>
        <w:t>Елабужская</w:t>
      </w:r>
      <w:r w:rsidR="00CE3DE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м</w:t>
      </w:r>
      <w:r w:rsidR="00362242">
        <w:rPr>
          <w:rFonts w:ascii="Times New Roman" w:eastAsia="Calibri" w:hAnsi="Times New Roman" w:cs="Times New Roman"/>
          <w:sz w:val="20"/>
          <w:szCs w:val="20"/>
          <w:u w:val="single"/>
        </w:rPr>
        <w:t>ежрайонн</w:t>
      </w:r>
      <w:r w:rsidR="00CE3DEB">
        <w:rPr>
          <w:rFonts w:ascii="Times New Roman" w:eastAsia="Calibri" w:hAnsi="Times New Roman" w:cs="Times New Roman"/>
          <w:sz w:val="20"/>
          <w:szCs w:val="20"/>
          <w:u w:val="single"/>
        </w:rPr>
        <w:t>ая</w:t>
      </w:r>
      <w:r w:rsidR="0036224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жилищн</w:t>
      </w:r>
      <w:r w:rsidR="00CE3DEB">
        <w:rPr>
          <w:rFonts w:ascii="Times New Roman" w:eastAsia="Calibri" w:hAnsi="Times New Roman" w:cs="Times New Roman"/>
          <w:sz w:val="20"/>
          <w:szCs w:val="20"/>
          <w:u w:val="single"/>
        </w:rPr>
        <w:t>ая</w:t>
      </w:r>
      <w:r w:rsidR="0036224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инспекци</w:t>
      </w:r>
      <w:r w:rsidR="00CE3DEB">
        <w:rPr>
          <w:rFonts w:ascii="Times New Roman" w:eastAsia="Calibri" w:hAnsi="Times New Roman" w:cs="Times New Roman"/>
          <w:sz w:val="20"/>
          <w:szCs w:val="20"/>
          <w:u w:val="single"/>
        </w:rPr>
        <w:t>я</w:t>
      </w:r>
      <w:r w:rsidR="00362242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</w:p>
    <w:p w:rsidR="0093285E" w:rsidRPr="003A0B09" w:rsidRDefault="0093285E" w:rsidP="009408F4">
      <w:pPr>
        <w:tabs>
          <w:tab w:val="left" w:pos="495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93285E" w:rsidRPr="003A0B09" w:rsidTr="00D31337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93285E" w:rsidRPr="00C42888" w:rsidRDefault="0093285E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Категория «руководители» </w:t>
            </w:r>
            <w:r w:rsidR="0048045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главной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93285E" w:rsidRPr="003A0B09" w:rsidRDefault="0093285E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93285E" w:rsidRPr="003A0B09" w:rsidTr="00B93D9E">
        <w:trPr>
          <w:trHeight w:val="902"/>
        </w:trPr>
        <w:tc>
          <w:tcPr>
            <w:tcW w:w="5920" w:type="dxa"/>
            <w:gridSpan w:val="2"/>
            <w:vAlign w:val="center"/>
          </w:tcPr>
          <w:p w:rsidR="0093285E" w:rsidRPr="003A0B09" w:rsidRDefault="0093285E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не предъявляются</w:t>
            </w:r>
            <w:r w:rsidRPr="0048045B">
              <w:rPr>
                <w:rFonts w:ascii="Times New Roman" w:hAnsi="Times New Roman" w:cs="Times New Roman"/>
                <w:sz w:val="20"/>
              </w:rPr>
              <w:t>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уровень «Специалист», «Магистр»;</w:t>
            </w:r>
          </w:p>
          <w:p w:rsidR="0093285E" w:rsidRPr="00160179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стажу государственной гражданской службы не менее двух лет или стаж работы по специальности, направлению подготовки не менее двух лет.</w:t>
            </w:r>
          </w:p>
        </w:tc>
      </w:tr>
      <w:tr w:rsidR="000B4E26" w:rsidRPr="003A0B09" w:rsidTr="00B93D9E">
        <w:tc>
          <w:tcPr>
            <w:tcW w:w="2802" w:type="dxa"/>
            <w:vMerge w:val="restart"/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144433">
              <w:rPr>
                <w:rFonts w:ascii="Times New Roman" w:hAnsi="Times New Roman" w:cs="Times New Roman"/>
                <w:sz w:val="20"/>
              </w:rPr>
              <w:t>Жилищный кодекс Российской Федерации;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Pr="00144433">
              <w:rPr>
                <w:rFonts w:ascii="Times New Roman" w:hAnsi="Times New Roman" w:cs="Times New Roman"/>
                <w:sz w:val="20"/>
              </w:rPr>
              <w:t>Кодекс Российской Федерации об административных правонарушениях;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Pr="00144433">
              <w:rPr>
                <w:rFonts w:ascii="Times New Roman" w:hAnsi="Times New Roman" w:cs="Times New Roman"/>
                <w:sz w:val="20"/>
              </w:rPr>
              <w:t>Федеральный закон № 59-ФЗ от 02.05.2006г. «О порядке рассмотрения обращений граждан Российской Федерации»;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  <w:r w:rsidRPr="00144433">
              <w:rPr>
                <w:rFonts w:ascii="Times New Roman" w:hAnsi="Times New Roman" w:cs="Times New Roman"/>
                <w:sz w:val="20"/>
              </w:rPr>
              <w:t>Федеральный закон от 21.07.2007г. №185-ФЗ «О фонде содействия реформированию жилищно-коммунального хозяйства»;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  <w:r w:rsidRPr="00144433">
              <w:rPr>
                <w:rFonts w:ascii="Times New Roman" w:hAnsi="Times New Roman" w:cs="Times New Roman"/>
                <w:sz w:val="20"/>
              </w:rPr>
              <w:t>Федеральный закон от 31.07.2020г. №248-ФЗ «О государственном контроле (надзоре) и муниципальном контроле в Российской Федерации»;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4433">
              <w:rPr>
                <w:rFonts w:ascii="Times New Roman" w:hAnsi="Times New Roman" w:cs="Times New Roman"/>
                <w:sz w:val="20"/>
              </w:rPr>
              <w:t>6.Федеральный закон от 23.11.2009г.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  <w:r w:rsidRPr="00144433">
              <w:rPr>
                <w:rFonts w:ascii="Times New Roman" w:hAnsi="Times New Roman" w:cs="Times New Roman"/>
                <w:sz w:val="20"/>
              </w:rPr>
              <w:t>Федеральный закон от 04.05.2011г. №99-ФЗ «О лицензировании отдельных видов деятельности»;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  <w:r w:rsidRPr="00144433">
              <w:rPr>
                <w:rFonts w:ascii="Times New Roman" w:hAnsi="Times New Roman" w:cs="Times New Roman"/>
                <w:sz w:val="20"/>
              </w:rPr>
              <w:t>Федеральный закон от 21.07.2014г. №209-ФЗ «О государственной информационной системе жилищно-коммунального хозяйства»;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  <w:r w:rsidRPr="00144433">
              <w:rPr>
                <w:rFonts w:ascii="Times New Roman" w:hAnsi="Times New Roman" w:cs="Times New Roman"/>
                <w:sz w:val="20"/>
              </w:rPr>
              <w:t>Правила и нормы технической эксплуатации жилищного фонда, утвержденные Постановление Государственного комитета Российской Федерации по строительству и жилищно-коммунальному комплексу от 27.09.2003г. №170;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  <w:r w:rsidRPr="00144433">
              <w:rPr>
                <w:rFonts w:ascii="Times New Roman" w:hAnsi="Times New Roman" w:cs="Times New Roman"/>
                <w:sz w:val="20"/>
              </w:rPr>
              <w:t>Приказ Минстроя России от 14.05.2021 № 292/</w:t>
            </w:r>
            <w:proofErr w:type="spellStart"/>
            <w:r w:rsidRPr="00144433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144433">
              <w:rPr>
                <w:rFonts w:ascii="Times New Roman" w:hAnsi="Times New Roman" w:cs="Times New Roman"/>
                <w:sz w:val="20"/>
              </w:rPr>
              <w:t xml:space="preserve"> «Об утверждении правил пользования жилыми помещениями»;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  <w:r w:rsidRPr="00144433">
              <w:rPr>
                <w:rFonts w:ascii="Times New Roman" w:hAnsi="Times New Roman" w:cs="Times New Roman"/>
                <w:sz w:val="20"/>
              </w:rPr>
              <w:t xml:space="preserve">Постановление Правительства Российской Федерации от 28.01.2006г. №47 «Об утверждении </w:t>
            </w:r>
            <w:r w:rsidRPr="00144433">
              <w:rPr>
                <w:rFonts w:ascii="Times New Roman" w:hAnsi="Times New Roman" w:cs="Times New Roman"/>
                <w:sz w:val="20"/>
              </w:rPr>
              <w:lastRenderedPageBreak/>
              <w:t>положения о признании помещения жилым помещением, жилого помещения непригодным для проживания и многоквартирного дома аварийным и подле</w:t>
            </w:r>
            <w:r>
              <w:rPr>
                <w:rFonts w:ascii="Times New Roman" w:hAnsi="Times New Roman" w:cs="Times New Roman"/>
                <w:sz w:val="20"/>
              </w:rPr>
              <w:t>жащим сносу или реконструкции»;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  <w:r w:rsidRPr="00144433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23.05.2006г. №306 «Об утверждении Правил установления и определения нормативов потребления коммунальных услуг»;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  <w:r w:rsidRPr="00144433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  <w:r w:rsidRPr="00144433">
              <w:rPr>
                <w:rFonts w:ascii="Times New Roman" w:hAnsi="Times New Roman" w:cs="Times New Roman"/>
                <w:sz w:val="20"/>
              </w:rPr>
      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  <w:r w:rsidRPr="00144433">
              <w:rPr>
                <w:rFonts w:ascii="Times New Roman" w:hAnsi="Times New Roman" w:cs="Times New Roman"/>
                <w:sz w:val="20"/>
              </w:rPr>
      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  <w:r w:rsidRPr="00144433">
              <w:rPr>
                <w:rFonts w:ascii="Times New Roman" w:hAnsi="Times New Roman" w:cs="Times New Roman"/>
                <w:sz w:val="20"/>
              </w:rPr>
              <w:t>Постановление Правительства РФ от 15.05.2013 № 416 «О порядке осуществления деятельности по управлению многоквартирными домами»;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  <w:r w:rsidRPr="00144433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30.09.2021 №936 «Об утверждении Положения о региональном государственном жилищном контроле (надзоре)»;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  <w:r w:rsidRPr="00144433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30.09.2021 №939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домами»;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4433">
              <w:rPr>
                <w:rFonts w:ascii="Times New Roman" w:hAnsi="Times New Roman" w:cs="Times New Roman"/>
                <w:sz w:val="20"/>
              </w:rPr>
              <w:t>19.Постановление Правительства РФ от 21.07.2008 № 549 «О порядке поставки газа для обеспечения коммунально-бытовых нужд граждан»;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</w:t>
            </w:r>
            <w:r w:rsidRPr="00144433">
              <w:rPr>
                <w:rFonts w:ascii="Times New Roman" w:hAnsi="Times New Roman" w:cs="Times New Roman"/>
                <w:sz w:val="20"/>
              </w:rPr>
              <w:t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</w:t>
            </w:r>
            <w:r w:rsidRPr="00144433">
              <w:rPr>
                <w:rFonts w:ascii="Times New Roman" w:hAnsi="Times New Roman" w:cs="Times New Roman"/>
                <w:sz w:val="20"/>
              </w:rPr>
              <w:t>Постановление Правительства РФ от 28.10.2014 № 1110 «О лицензировании предпринимательской деятельности по управлению многоквартирными домами».</w:t>
            </w:r>
          </w:p>
          <w:p w:rsidR="00E9431B" w:rsidRPr="00047105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4433">
              <w:rPr>
                <w:rFonts w:ascii="Times New Roman" w:hAnsi="Times New Roman" w:cs="Times New Roman"/>
                <w:sz w:val="20"/>
              </w:rPr>
              <w:t xml:space="preserve">В должностной регламент </w:t>
            </w:r>
            <w:r>
              <w:rPr>
                <w:rFonts w:ascii="Times New Roman" w:hAnsi="Times New Roman" w:cs="Times New Roman"/>
                <w:sz w:val="20"/>
              </w:rPr>
              <w:t xml:space="preserve">государственного гражданского служащего </w:t>
            </w:r>
            <w:r w:rsidRPr="00144433">
              <w:rPr>
                <w:rFonts w:ascii="Times New Roman" w:hAnsi="Times New Roman" w:cs="Times New Roman"/>
                <w:sz w:val="20"/>
              </w:rPr>
              <w:t>могут быть включены иные правовые акты, знания которого необходимо для надлежащего исполнения гражданским служащим должностных обязанностей.</w:t>
            </w:r>
          </w:p>
        </w:tc>
      </w:tr>
      <w:tr w:rsidR="000B4E26" w:rsidRPr="003A0B09" w:rsidTr="008C1CCC">
        <w:trPr>
          <w:trHeight w:val="668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tcBorders>
              <w:bottom w:val="single" w:sz="4" w:space="0" w:color="auto"/>
            </w:tcBorders>
            <w:vAlign w:val="center"/>
          </w:tcPr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понятие нормы права, нормативного правового акта, правоотношений и их признаки;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понятие, процедура рассмотрения обращения граждан;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принципы, методы, технологии и механизмы осуществления контроля (надзора);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виды, назначения и технологии организации проверочных процедур;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понятие единого реестра проверок, процедура его формирования;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7.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процедура организации проверки: порядок, этапы, инструменты проведения;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8.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ограничения при проведении проверочных процедур;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меры, принимаемы по результатам проверки;</w:t>
            </w:r>
          </w:p>
          <w:p w:rsidR="00144433" w:rsidRPr="00144433" w:rsidRDefault="00144433" w:rsidP="0014443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плановые (рейдовые) осмотры;</w:t>
            </w:r>
          </w:p>
          <w:p w:rsidR="000B4E26" w:rsidRPr="000B4E26" w:rsidRDefault="00144433" w:rsidP="001444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основания проведения и особенности внеплановых проверок.</w:t>
            </w:r>
          </w:p>
        </w:tc>
      </w:tr>
      <w:tr w:rsidR="000B4E26" w:rsidRPr="003A0B09" w:rsidTr="008C1CCC">
        <w:trPr>
          <w:trHeight w:val="859"/>
        </w:trPr>
        <w:tc>
          <w:tcPr>
            <w:tcW w:w="5920" w:type="dxa"/>
            <w:gridSpan w:val="2"/>
            <w:tcBorders>
              <w:bottom w:val="single" w:sz="4" w:space="0" w:color="auto"/>
            </w:tcBorders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0B4E26" w:rsidRDefault="000B4E26" w:rsidP="00940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организации и проведения встреч с руководителями организаций; написания служебных писем; выступлений на совещаниях, семинарах и др. мероприятиях; составления текущих и перспективных планов;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ятия руководящих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  <w:p w:rsidR="000B4E26" w:rsidRPr="003A0B09" w:rsidRDefault="000B4E26" w:rsidP="00940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 </w:t>
            </w:r>
            <w:r w:rsidRPr="00275801">
              <w:rPr>
                <w:rFonts w:ascii="Times New Roman" w:eastAsia="Calibri" w:hAnsi="Times New Roman" w:cs="Times New Roman"/>
                <w:sz w:val="20"/>
                <w:szCs w:val="20"/>
              </w:rPr>
              <w:t>подбора и расстановки кадров, управления персоналом; делового общения, публичного выступления, составления делового письма; планирования работы исходя из должностных обязанностей.</w:t>
            </w:r>
          </w:p>
        </w:tc>
      </w:tr>
    </w:tbl>
    <w:p w:rsidR="007B7036" w:rsidRDefault="007B7036" w:rsidP="009408F4">
      <w:pPr>
        <w:spacing w:after="0"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7B7036" w:rsidRPr="003A0B09" w:rsidTr="007B7036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7B7036" w:rsidRPr="00C42888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 w:rsidR="00B92BCE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ведущей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7B7036" w:rsidRPr="00160179" w:rsidTr="007B7036">
        <w:trPr>
          <w:trHeight w:val="902"/>
        </w:trPr>
        <w:tc>
          <w:tcPr>
            <w:tcW w:w="5920" w:type="dxa"/>
            <w:gridSpan w:val="2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7B7036" w:rsidRPr="0048045B" w:rsidRDefault="007B7036" w:rsidP="007B70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7B7036" w:rsidRPr="0048045B" w:rsidRDefault="007B7036" w:rsidP="007B70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7B7036" w:rsidRPr="0048045B" w:rsidRDefault="007B7036" w:rsidP="007B70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7B7036" w:rsidRPr="00160179" w:rsidRDefault="007B7036" w:rsidP="007B7036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</w:t>
            </w:r>
            <w:r>
              <w:rPr>
                <w:rFonts w:ascii="Times New Roman" w:hAnsi="Times New Roman" w:cs="Times New Roman"/>
                <w:sz w:val="20"/>
              </w:rPr>
              <w:t>и опыту работы – не устанавливаются.</w:t>
            </w:r>
            <w:r w:rsidRPr="0048045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B7036" w:rsidRPr="00857419" w:rsidTr="007B7036">
        <w:tc>
          <w:tcPr>
            <w:tcW w:w="2802" w:type="dxa"/>
            <w:vMerge w:val="restart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C05978" w:rsidRPr="00C05978" w:rsidRDefault="00C05978" w:rsidP="007D176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Жилищный кодекс Российской Федерации;</w:t>
            </w:r>
          </w:p>
          <w:p w:rsidR="00C05978" w:rsidRPr="00C05978" w:rsidRDefault="00C05978" w:rsidP="007D176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Кодекс Российской Федерации об административных правонарушениях;</w:t>
            </w:r>
          </w:p>
          <w:p w:rsidR="00C05978" w:rsidRPr="00C05978" w:rsidRDefault="00C05978" w:rsidP="007D176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Федеральный закон №59-ФЗ от 02.05.2006г. «О порядке рассмотрения обращений граждан Российской Федерации»;</w:t>
            </w:r>
          </w:p>
          <w:p w:rsidR="00C05978" w:rsidRPr="00C05978" w:rsidRDefault="00C05978" w:rsidP="007D176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Федеральный закон от 21.07.2007г. №185-ФЗ «О фонде содействия реформированию жилищно-коммунального хозяйства»;</w:t>
            </w:r>
          </w:p>
          <w:p w:rsidR="00C05978" w:rsidRPr="00C05978" w:rsidRDefault="00C05978" w:rsidP="007D176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Федеральный закон от 31.07.2020г. №248-ФЗ «О государственном контроле (надзоре) и муниципальном контроле в Российской Федерации»;</w:t>
            </w:r>
          </w:p>
          <w:p w:rsidR="00C05978" w:rsidRPr="00C05978" w:rsidRDefault="00C05978" w:rsidP="007D176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Федеральный закон от 23.11.2009г.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05978" w:rsidRPr="00C05978" w:rsidRDefault="00C05978" w:rsidP="007D176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Федеральный закон от 04.05.2011г. №99-ФЗ «О лицензировании отдельных видов деятельности»;</w:t>
            </w:r>
          </w:p>
          <w:p w:rsidR="00C05978" w:rsidRPr="00C05978" w:rsidRDefault="00C05978" w:rsidP="007D176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Федеральный закон от 21.07.2014г. №209-ФЗ «О государственной информационной системе жилищно-коммунального хозяйства»;</w:t>
            </w:r>
          </w:p>
          <w:p w:rsidR="00C05978" w:rsidRPr="00C05978" w:rsidRDefault="00C05978" w:rsidP="007D176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от 27.09.2003г. №170;</w:t>
            </w:r>
          </w:p>
          <w:p w:rsidR="00C05978" w:rsidRPr="00C05978" w:rsidRDefault="00C05978" w:rsidP="007D176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lastRenderedPageBreak/>
              <w:t>Приказ Минстроя России от 14.05.2021 № 292/</w:t>
            </w:r>
            <w:proofErr w:type="spellStart"/>
            <w:r w:rsidRPr="00C0597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C05978">
              <w:rPr>
                <w:rFonts w:ascii="Times New Roman" w:hAnsi="Times New Roman" w:cs="Times New Roman"/>
                <w:sz w:val="20"/>
              </w:rPr>
              <w:t xml:space="preserve"> «Об утверждении правил пользования жилыми помещениями»;</w:t>
            </w:r>
          </w:p>
          <w:p w:rsidR="00C05978" w:rsidRPr="00C05978" w:rsidRDefault="00C05978" w:rsidP="007D176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28.01.2006г.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</w:t>
            </w:r>
            <w:r>
              <w:rPr>
                <w:rFonts w:ascii="Times New Roman" w:hAnsi="Times New Roman" w:cs="Times New Roman"/>
                <w:sz w:val="20"/>
              </w:rPr>
              <w:t>жащим сносу или реконструкции»;</w:t>
            </w:r>
          </w:p>
          <w:p w:rsidR="00C05978" w:rsidRPr="00C05978" w:rsidRDefault="00C05978" w:rsidP="007D176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23.05.2006г. №306 «Об утверждении Правил установления и определения нормативов потребления коммунальных услуг»;</w:t>
            </w:r>
          </w:p>
          <w:p w:rsidR="00C05978" w:rsidRPr="00C05978" w:rsidRDefault="00C05978" w:rsidP="007D176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13 августа 2006г. №</w:t>
            </w:r>
            <w:proofErr w:type="gramStart"/>
            <w:r w:rsidRPr="00C05978">
              <w:rPr>
                <w:rFonts w:ascii="Times New Roman" w:hAnsi="Times New Roman" w:cs="Times New Roman"/>
                <w:sz w:val="20"/>
              </w:rPr>
              <w:t>491  «</w:t>
            </w:r>
            <w:proofErr w:type="gramEnd"/>
            <w:r w:rsidRPr="00C05978">
              <w:rPr>
                <w:rFonts w:ascii="Times New Roman" w:hAnsi="Times New Roman" w:cs="Times New Roman"/>
                <w:sz w:val="20"/>
              </w:rPr>
              <w:t>Об 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 содержанию и ремонту общего имущества в многоквартирном доме  ненадлежащего  качества и (или) с перерывами, превышающими установленную продолжительность»;</w:t>
            </w:r>
          </w:p>
          <w:p w:rsidR="00C05978" w:rsidRPr="00C05978" w:rsidRDefault="00C05978" w:rsidP="007D176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06.05.2011г. №354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C05978" w:rsidRPr="00C05978" w:rsidRDefault="00C05978" w:rsidP="007D176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03.04.2013г.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C05978" w:rsidRPr="00C05978" w:rsidRDefault="00C05978" w:rsidP="007D176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15.05.2013г. №416 «О порядке осуществления деятельности по управлению многоквартирными домами»;</w:t>
            </w:r>
          </w:p>
          <w:p w:rsidR="00C05978" w:rsidRPr="00C05978" w:rsidRDefault="00C05978" w:rsidP="007D176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. Постановление Кабинета Министров Республики Татарстан от 30.09.2021 №936 «Об утверждении Положения о региональном государственном жилищном     контроле (надзоре)»;</w:t>
            </w:r>
          </w:p>
          <w:p w:rsidR="00C05978" w:rsidRPr="00C05978" w:rsidRDefault="00C05978" w:rsidP="007D176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30.09.2021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978">
              <w:rPr>
                <w:rFonts w:ascii="Times New Roman" w:hAnsi="Times New Roman" w:cs="Times New Roman"/>
                <w:sz w:val="20"/>
              </w:rPr>
              <w:t>№939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домами»;</w:t>
            </w:r>
          </w:p>
          <w:p w:rsidR="00C05978" w:rsidRPr="00C05978" w:rsidRDefault="00C05978" w:rsidP="007D176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21.07.2008 № 549 «О порядке поставки газа для обеспечения коммунально-бытовых нужд граждан»;</w:t>
            </w:r>
          </w:p>
          <w:p w:rsidR="00C05978" w:rsidRPr="00C05978" w:rsidRDefault="00C05978" w:rsidP="007D176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 xml:space="preserve">. 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оборудования»; </w:t>
            </w:r>
          </w:p>
          <w:p w:rsidR="00C05978" w:rsidRPr="00C05978" w:rsidRDefault="00C05978" w:rsidP="007D1765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28.10.2014 № 1110 «О лицензировании предпринимательской деятельности по управлению многоквартирными домами».</w:t>
            </w:r>
          </w:p>
          <w:p w:rsidR="007B7036" w:rsidRPr="00857419" w:rsidRDefault="00C05978" w:rsidP="007D1765">
            <w:pPr>
              <w:pStyle w:val="ConsPlusNormal"/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 xml:space="preserve">В должностной регламент </w:t>
            </w:r>
            <w:r>
              <w:rPr>
                <w:rFonts w:ascii="Times New Roman" w:hAnsi="Times New Roman" w:cs="Times New Roman"/>
                <w:sz w:val="20"/>
              </w:rPr>
              <w:t>государственного гражданского служащего</w:t>
            </w:r>
            <w:r w:rsidRPr="00C05978">
              <w:rPr>
                <w:rFonts w:ascii="Times New Roman" w:hAnsi="Times New Roman" w:cs="Times New Roman"/>
                <w:sz w:val="20"/>
              </w:rPr>
              <w:t xml:space="preserve">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</w:tc>
      </w:tr>
      <w:tr w:rsidR="007B7036" w:rsidRPr="000B4E26" w:rsidTr="00E37064">
        <w:trPr>
          <w:trHeight w:val="1009"/>
        </w:trPr>
        <w:tc>
          <w:tcPr>
            <w:tcW w:w="2802" w:type="dxa"/>
            <w:vMerge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98380B" w:rsidRPr="00144433" w:rsidRDefault="0098380B" w:rsidP="0098380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понятие нормы права, нормативного правового акта, правоотношений и их признаки;</w:t>
            </w:r>
          </w:p>
          <w:p w:rsidR="0098380B" w:rsidRPr="00144433" w:rsidRDefault="0098380B" w:rsidP="0098380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понятие, процедура рассмотрения обращения граждан;</w:t>
            </w:r>
          </w:p>
          <w:p w:rsidR="0098380B" w:rsidRPr="00144433" w:rsidRDefault="0098380B" w:rsidP="0098380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принципы, методы, технологии и механизмы осуществления контроля (надзора);</w:t>
            </w:r>
          </w:p>
          <w:p w:rsidR="0098380B" w:rsidRPr="00144433" w:rsidRDefault="0098380B" w:rsidP="0098380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виды, назначения и технологии организации проверочных процедур;</w:t>
            </w:r>
          </w:p>
          <w:p w:rsidR="0098380B" w:rsidRPr="00144433" w:rsidRDefault="0098380B" w:rsidP="0098380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понятие единого реестра проверок, процедура его формирования;</w:t>
            </w:r>
          </w:p>
          <w:p w:rsidR="0098380B" w:rsidRPr="00144433" w:rsidRDefault="0098380B" w:rsidP="0098380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98380B" w:rsidRPr="00144433" w:rsidRDefault="0098380B" w:rsidP="0098380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7.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процедура организации проверки: порядок, этапы, инструменты проведения;</w:t>
            </w:r>
          </w:p>
          <w:p w:rsidR="0098380B" w:rsidRPr="00144433" w:rsidRDefault="0098380B" w:rsidP="0098380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8.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ограничения при проведении проверочных процедур;</w:t>
            </w:r>
          </w:p>
          <w:p w:rsidR="0098380B" w:rsidRPr="00144433" w:rsidRDefault="0098380B" w:rsidP="0098380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меры, принимаемы по результатам проверки;</w:t>
            </w:r>
          </w:p>
          <w:p w:rsidR="0098380B" w:rsidRPr="00144433" w:rsidRDefault="0098380B" w:rsidP="0098380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плановые (рейдовые) осмотры;</w:t>
            </w:r>
          </w:p>
          <w:p w:rsidR="007B7036" w:rsidRPr="000B4E26" w:rsidRDefault="0098380B" w:rsidP="009838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основания проведения и особенности внеплановых проверок.</w:t>
            </w:r>
          </w:p>
        </w:tc>
      </w:tr>
      <w:tr w:rsidR="007B7036" w:rsidRPr="003A0B09" w:rsidTr="007B7036">
        <w:trPr>
          <w:trHeight w:val="859"/>
        </w:trPr>
        <w:tc>
          <w:tcPr>
            <w:tcW w:w="5920" w:type="dxa"/>
            <w:gridSpan w:val="2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7B7036" w:rsidRPr="003A0B09" w:rsidRDefault="007B7036" w:rsidP="007B70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B92BCE" w:rsidRDefault="00B92BCE" w:rsidP="009408F4">
      <w:pPr>
        <w:spacing w:after="0"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4F3AAB" w:rsidRPr="003A0B09" w:rsidTr="00792565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4F3AAB" w:rsidRPr="00C42888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 w:rsidR="0036224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старшей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4F3AAB" w:rsidRPr="00160179" w:rsidTr="00792565">
        <w:trPr>
          <w:trHeight w:val="902"/>
        </w:trPr>
        <w:tc>
          <w:tcPr>
            <w:tcW w:w="5920" w:type="dxa"/>
            <w:gridSpan w:val="2"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4F3AAB" w:rsidRPr="0048045B" w:rsidRDefault="004F3AAB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4F3AAB" w:rsidRPr="0048045B" w:rsidRDefault="004F3AAB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4F3AAB" w:rsidRPr="0048045B" w:rsidRDefault="004F3AAB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</w:t>
            </w:r>
            <w:r w:rsidR="00362242">
              <w:rPr>
                <w:rFonts w:ascii="Times New Roman" w:hAnsi="Times New Roman" w:cs="Times New Roman"/>
                <w:sz w:val="20"/>
              </w:rPr>
              <w:t>Бакалавр</w:t>
            </w:r>
            <w:r>
              <w:rPr>
                <w:rFonts w:ascii="Times New Roman" w:hAnsi="Times New Roman" w:cs="Times New Roman"/>
                <w:sz w:val="20"/>
              </w:rPr>
              <w:t>»;</w:t>
            </w:r>
          </w:p>
          <w:p w:rsidR="004F3AAB" w:rsidRPr="00160179" w:rsidRDefault="004F3AAB" w:rsidP="00792565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</w:t>
            </w:r>
            <w:r>
              <w:rPr>
                <w:rFonts w:ascii="Times New Roman" w:hAnsi="Times New Roman" w:cs="Times New Roman"/>
                <w:sz w:val="20"/>
              </w:rPr>
              <w:t>и опыту работы – не устанавливаются.</w:t>
            </w:r>
            <w:r w:rsidRPr="0048045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F3AAB" w:rsidRPr="00857419" w:rsidTr="00792565">
        <w:tc>
          <w:tcPr>
            <w:tcW w:w="2802" w:type="dxa"/>
            <w:vMerge w:val="restart"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7D1765" w:rsidRPr="00C05978" w:rsidRDefault="007D1765" w:rsidP="007D1765">
            <w:pPr>
              <w:pStyle w:val="ConsPlusNormal"/>
              <w:numPr>
                <w:ilvl w:val="0"/>
                <w:numId w:val="28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Жилищный кодекс Российской Федерации;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8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Кодекс Российской Федерации об административных правонарушениях;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8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Федеральный закон №59-ФЗ от 02.05.2006г. «О порядке рассмотрения обращений граждан Российской Федерации»;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8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Федеральный закон от 21.07.2007г. №185-ФЗ «О фонде содействия реформированию жилищно-коммунального хозяйства»;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8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Федеральный закон от 31.07.2020г. №248-ФЗ «О государственном контроле (надзоре) и муниципальном контроле в Российской Федерации»;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8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Федеральный закон от 23.11.2009г.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8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Федеральный закон от 04.05.2011г. №99-ФЗ «О лицензировании отдельных видов деятельности»;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8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Федеральный закон от 21.07.2014г. №209-ФЗ «О государственной информационной системе жилищно-коммунального хозяйства»;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8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от 27.09.2003г. №170;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8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Приказ Минстроя России от 14.05.2021 № 292/</w:t>
            </w:r>
            <w:proofErr w:type="spellStart"/>
            <w:r w:rsidRPr="00C0597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C05978">
              <w:rPr>
                <w:rFonts w:ascii="Times New Roman" w:hAnsi="Times New Roman" w:cs="Times New Roman"/>
                <w:sz w:val="20"/>
              </w:rPr>
              <w:t xml:space="preserve"> «Об утверждении правил пользования жилыми помещениями»;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8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28.01.2006г.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</w:t>
            </w:r>
            <w:r>
              <w:rPr>
                <w:rFonts w:ascii="Times New Roman" w:hAnsi="Times New Roman" w:cs="Times New Roman"/>
                <w:sz w:val="20"/>
              </w:rPr>
              <w:t>жащим сносу или реконструкции»;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8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23.05.2006г. №306 «Об утверждении Правил установления и определения нормативов потребления коммунальных услуг»;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8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13 августа 2006г. №</w:t>
            </w:r>
            <w:proofErr w:type="gramStart"/>
            <w:r w:rsidRPr="00C05978">
              <w:rPr>
                <w:rFonts w:ascii="Times New Roman" w:hAnsi="Times New Roman" w:cs="Times New Roman"/>
                <w:sz w:val="20"/>
              </w:rPr>
              <w:t>491  «</w:t>
            </w:r>
            <w:proofErr w:type="gramEnd"/>
            <w:r w:rsidRPr="00C05978">
              <w:rPr>
                <w:rFonts w:ascii="Times New Roman" w:hAnsi="Times New Roman" w:cs="Times New Roman"/>
                <w:sz w:val="20"/>
              </w:rPr>
              <w:t>Об 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 содержанию и ремонту общего имущества в многоквартирном доме  ненадлежащего  качества и (или) с перерывами, превышающими установленную продолжительность»;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8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06.05.2011г. №354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8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03.04.2013г.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8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15.05.2013г. №416 «О порядке осуществления деятельности по управлению многоквартирными домами»;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8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. Постановление Кабинета Министров Республики Татарстан от 30.09.2021 №936 «Об утверждении Положения о региональном государственном жилищном     контроле (надзоре)»;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8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30.09.2021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978">
              <w:rPr>
                <w:rFonts w:ascii="Times New Roman" w:hAnsi="Times New Roman" w:cs="Times New Roman"/>
                <w:sz w:val="20"/>
              </w:rPr>
              <w:t>№939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8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21.07.2008 № 549 «О порядке поставки газа для обеспечения коммунально-бытовых нужд граждан»;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8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 xml:space="preserve">. 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оборудования»; 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8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28.10.2014 № 1110 «О лицензировании предпринимательской деятельности по управлению многоквартирными домами».</w:t>
            </w:r>
          </w:p>
          <w:p w:rsidR="004F3AAB" w:rsidRPr="00857419" w:rsidRDefault="007D1765" w:rsidP="007D176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 xml:space="preserve">В должностной регламент </w:t>
            </w:r>
            <w:r>
              <w:rPr>
                <w:rFonts w:ascii="Times New Roman" w:hAnsi="Times New Roman" w:cs="Times New Roman"/>
                <w:sz w:val="20"/>
              </w:rPr>
              <w:t>государственного гражданского служащего</w:t>
            </w:r>
            <w:r w:rsidRPr="00C05978">
              <w:rPr>
                <w:rFonts w:ascii="Times New Roman" w:hAnsi="Times New Roman" w:cs="Times New Roman"/>
                <w:sz w:val="20"/>
              </w:rPr>
              <w:t xml:space="preserve">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</w:tc>
      </w:tr>
      <w:tr w:rsidR="004F3AAB" w:rsidRPr="000B4E26" w:rsidTr="007D1765">
        <w:trPr>
          <w:trHeight w:val="442"/>
        </w:trPr>
        <w:tc>
          <w:tcPr>
            <w:tcW w:w="2802" w:type="dxa"/>
            <w:vMerge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7D1765" w:rsidRPr="00144433" w:rsidRDefault="007D1765" w:rsidP="007D176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понятие нормы права, нормативного правового акта, правоотношений и их признаки;</w:t>
            </w:r>
          </w:p>
          <w:p w:rsidR="007D1765" w:rsidRPr="00144433" w:rsidRDefault="007D1765" w:rsidP="007D176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понятие, процедура рассмотрения обращения граждан;</w:t>
            </w:r>
          </w:p>
          <w:p w:rsidR="007D1765" w:rsidRPr="00144433" w:rsidRDefault="007D1765" w:rsidP="007D176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принципы, методы, технологии и механизмы осуществления контроля (надзора);</w:t>
            </w:r>
          </w:p>
          <w:p w:rsidR="007D1765" w:rsidRPr="00144433" w:rsidRDefault="007D1765" w:rsidP="007D176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виды, назначения и технологии организации проверочных процедур;</w:t>
            </w:r>
          </w:p>
          <w:p w:rsidR="007D1765" w:rsidRPr="00144433" w:rsidRDefault="007D1765" w:rsidP="007D176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понятие единого реестра проверок, процедура его формирования;</w:t>
            </w:r>
          </w:p>
          <w:p w:rsidR="007D1765" w:rsidRPr="00144433" w:rsidRDefault="007D1765" w:rsidP="007D176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7D1765" w:rsidRPr="00144433" w:rsidRDefault="007D1765" w:rsidP="007D176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7.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процедура организации проверки: порядок, этапы, инструменты проведения;</w:t>
            </w:r>
          </w:p>
          <w:p w:rsidR="007D1765" w:rsidRPr="00144433" w:rsidRDefault="007D1765" w:rsidP="007D176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8.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ограничения при проведении проверочных процедур;</w:t>
            </w:r>
          </w:p>
          <w:p w:rsidR="007D1765" w:rsidRPr="00144433" w:rsidRDefault="007D1765" w:rsidP="007D176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меры, принимаемы по результатам проверки;</w:t>
            </w:r>
          </w:p>
          <w:p w:rsidR="007D1765" w:rsidRPr="00144433" w:rsidRDefault="007D1765" w:rsidP="007D176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10.</w:t>
            </w:r>
            <w:r w:rsidRPr="00144433">
              <w:rPr>
                <w:rFonts w:ascii="Times New Roman" w:eastAsia="Calibri" w:hAnsi="Times New Roman" w:cs="Times New Roman"/>
                <w:sz w:val="20"/>
              </w:rPr>
              <w:t>плановые (рейдовые) осмотры;</w:t>
            </w:r>
          </w:p>
          <w:p w:rsidR="004F3AAB" w:rsidRPr="007D1765" w:rsidRDefault="007D1765" w:rsidP="007D1765">
            <w:pPr>
              <w:shd w:val="clear" w:color="auto" w:fill="FFFFFF"/>
              <w:tabs>
                <w:tab w:val="left" w:pos="0"/>
              </w:tabs>
              <w:jc w:val="both"/>
              <w:rPr>
                <w:sz w:val="20"/>
              </w:rPr>
            </w:pPr>
            <w:r w:rsidRPr="007D1765">
              <w:rPr>
                <w:rFonts w:eastAsia="Calibri"/>
                <w:sz w:val="20"/>
              </w:rPr>
              <w:t>11.основания проведения и особенности внеплановых проверок.</w:t>
            </w:r>
          </w:p>
        </w:tc>
      </w:tr>
      <w:tr w:rsidR="004F3AAB" w:rsidRPr="003A0B09" w:rsidTr="00792565">
        <w:trPr>
          <w:trHeight w:val="859"/>
        </w:trPr>
        <w:tc>
          <w:tcPr>
            <w:tcW w:w="5920" w:type="dxa"/>
            <w:gridSpan w:val="2"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4F3AAB" w:rsidRPr="003A0B09" w:rsidRDefault="004F3AAB" w:rsidP="007925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B37F74" w:rsidRDefault="00B37F74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p w:rsidR="002B32E2" w:rsidRDefault="002B32E2" w:rsidP="009408F4">
      <w:pPr>
        <w:spacing w:after="0" w:line="240" w:lineRule="auto"/>
      </w:pPr>
    </w:p>
    <w:p w:rsidR="002B32E2" w:rsidRDefault="002B32E2" w:rsidP="009408F4">
      <w:pPr>
        <w:spacing w:after="0" w:line="240" w:lineRule="auto"/>
      </w:pPr>
      <w:bookmarkStart w:id="0" w:name="_GoBack"/>
      <w:bookmarkEnd w:id="0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732B16" w:rsidRPr="003A0B09" w:rsidTr="00732B16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732B16" w:rsidRPr="00C42888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младшей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732B16" w:rsidRPr="003A0B09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732B16" w:rsidRPr="00160179" w:rsidTr="00732B16">
        <w:trPr>
          <w:trHeight w:val="902"/>
        </w:trPr>
        <w:tc>
          <w:tcPr>
            <w:tcW w:w="5920" w:type="dxa"/>
            <w:gridSpan w:val="2"/>
            <w:vAlign w:val="center"/>
          </w:tcPr>
          <w:p w:rsidR="00732B16" w:rsidRPr="003A0B09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732B16" w:rsidRPr="0048045B" w:rsidRDefault="00732B16" w:rsidP="00732B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732B16" w:rsidRPr="0048045B" w:rsidRDefault="00732B16" w:rsidP="00732B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732B16" w:rsidRPr="0048045B" w:rsidRDefault="00732B16" w:rsidP="00732B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«Среднее профессиональное образование»;</w:t>
            </w:r>
          </w:p>
          <w:p w:rsidR="00732B16" w:rsidRPr="00160179" w:rsidRDefault="00732B16" w:rsidP="00732B16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</w:t>
            </w:r>
            <w:r>
              <w:rPr>
                <w:rFonts w:ascii="Times New Roman" w:hAnsi="Times New Roman" w:cs="Times New Roman"/>
                <w:sz w:val="20"/>
              </w:rPr>
              <w:t>и опыту работы – не устанавливаются.</w:t>
            </w:r>
            <w:r w:rsidRPr="0048045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32B16" w:rsidRPr="00857419" w:rsidTr="00732B16">
        <w:tc>
          <w:tcPr>
            <w:tcW w:w="2802" w:type="dxa"/>
            <w:vMerge w:val="restart"/>
            <w:vAlign w:val="center"/>
          </w:tcPr>
          <w:p w:rsidR="00732B16" w:rsidRPr="003A0B09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732B16" w:rsidRPr="003A0B09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7D1765" w:rsidRPr="00C05978" w:rsidRDefault="007D1765" w:rsidP="007D1765">
            <w:pPr>
              <w:pStyle w:val="ConsPlusNormal"/>
              <w:numPr>
                <w:ilvl w:val="0"/>
                <w:numId w:val="29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Жилищный кодекс Российской Федерации;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9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Кодекс Российской Федерации об административных правонарушениях;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9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Федеральный закон №59-ФЗ от 02.05.2006г. «О порядке рассмотрения обращений граждан Российской Федерации»;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9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Федеральный закон от 21.07.2007г. №185-ФЗ «О фонде содействия реформированию жилищно-коммунального хозяйства»;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9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Федеральный закон от 31.07.2020г. №248-ФЗ «О государственном контроле (надзоре) и муниципальном контроле в Российской Федерации»;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9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Федеральный закон от 23.11.2009г.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9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Федеральный закон от 04.05.2011г. №99-ФЗ «О лицензировании отдельных видов деятельности»;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9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Федеральный закон от 21.07.2014г. №209-ФЗ «О государственной информационной системе жилищно-коммунального хозяйства»;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9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от 27.09.2003г. №170;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9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Приказ Минстроя России от 14.05.2021 № 292/</w:t>
            </w:r>
            <w:proofErr w:type="spellStart"/>
            <w:r w:rsidRPr="00C05978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C05978">
              <w:rPr>
                <w:rFonts w:ascii="Times New Roman" w:hAnsi="Times New Roman" w:cs="Times New Roman"/>
                <w:sz w:val="20"/>
              </w:rPr>
              <w:t xml:space="preserve"> «Об утверждении правил пользования жилыми помещениями»;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9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28.01.2006г.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</w:t>
            </w:r>
            <w:r>
              <w:rPr>
                <w:rFonts w:ascii="Times New Roman" w:hAnsi="Times New Roman" w:cs="Times New Roman"/>
                <w:sz w:val="20"/>
              </w:rPr>
              <w:t>жащим сносу или реконструкции»;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9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23.05.2006г. №306 «Об утверждении Правил установления и определения нормативов потребления коммунальных услуг»;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9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13 августа 2006г. №</w:t>
            </w:r>
            <w:proofErr w:type="gramStart"/>
            <w:r w:rsidRPr="00C05978">
              <w:rPr>
                <w:rFonts w:ascii="Times New Roman" w:hAnsi="Times New Roman" w:cs="Times New Roman"/>
                <w:sz w:val="20"/>
              </w:rPr>
              <w:t>491  «</w:t>
            </w:r>
            <w:proofErr w:type="gramEnd"/>
            <w:r w:rsidRPr="00C05978">
              <w:rPr>
                <w:rFonts w:ascii="Times New Roman" w:hAnsi="Times New Roman" w:cs="Times New Roman"/>
                <w:sz w:val="20"/>
              </w:rPr>
              <w:t>Об 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 содержанию и ремонту общего имущества в многоквартирном доме  ненадлежащего  качества и (или) с перерывами, превышающими установленную продолжительность»;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9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06.05.2011г. №354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9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03.04.2013г.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9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15.05.2013г. №416 «О порядке осуществления деятельности по управлению многоквартирными домами»;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9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. Постановление Кабинета Министров Республики Татарстан от 30.09.2021 №936 «Об утверждении Положения о региональном государственном жилищном     контроле (надзоре)»;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9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30.09.2021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978">
              <w:rPr>
                <w:rFonts w:ascii="Times New Roman" w:hAnsi="Times New Roman" w:cs="Times New Roman"/>
                <w:sz w:val="20"/>
              </w:rPr>
              <w:t>№939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9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21.07.2008 № 549 «О порядке поставки газа для обеспечения коммунально-бытовых нужд граждан»;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9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 xml:space="preserve">. 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оборудования»; </w:t>
            </w:r>
          </w:p>
          <w:p w:rsidR="007D1765" w:rsidRPr="00C05978" w:rsidRDefault="007D1765" w:rsidP="007D1765">
            <w:pPr>
              <w:pStyle w:val="ConsPlusNormal"/>
              <w:numPr>
                <w:ilvl w:val="0"/>
                <w:numId w:val="29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28.10.2014 № 1110 «О лицензировании предпринимательской деятельности по управлению многоквартирными домами».</w:t>
            </w:r>
          </w:p>
          <w:p w:rsidR="00732B16" w:rsidRPr="00857419" w:rsidRDefault="007D1765" w:rsidP="007D176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05978">
              <w:rPr>
                <w:rFonts w:ascii="Times New Roman" w:hAnsi="Times New Roman" w:cs="Times New Roman"/>
                <w:sz w:val="20"/>
              </w:rPr>
              <w:t xml:space="preserve">В должностной регламент </w:t>
            </w:r>
            <w:r>
              <w:rPr>
                <w:rFonts w:ascii="Times New Roman" w:hAnsi="Times New Roman" w:cs="Times New Roman"/>
                <w:sz w:val="20"/>
              </w:rPr>
              <w:t>государственного гражданского служащего</w:t>
            </w:r>
            <w:r w:rsidRPr="00C05978">
              <w:rPr>
                <w:rFonts w:ascii="Times New Roman" w:hAnsi="Times New Roman" w:cs="Times New Roman"/>
                <w:sz w:val="20"/>
              </w:rPr>
              <w:t xml:space="preserve">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</w:tc>
      </w:tr>
      <w:tr w:rsidR="00732B16" w:rsidRPr="00362242" w:rsidTr="00663B39">
        <w:trPr>
          <w:trHeight w:val="2881"/>
        </w:trPr>
        <w:tc>
          <w:tcPr>
            <w:tcW w:w="2802" w:type="dxa"/>
            <w:vMerge/>
            <w:vAlign w:val="center"/>
          </w:tcPr>
          <w:p w:rsidR="00732B16" w:rsidRPr="003A0B09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32B16" w:rsidRPr="003A0B09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732B16" w:rsidRPr="00732B16" w:rsidRDefault="00732B16" w:rsidP="00732B1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понятие нормы права, нормативного правового акта, правоотношений и их признаки;</w:t>
            </w:r>
          </w:p>
          <w:p w:rsidR="00732B16" w:rsidRPr="00732B16" w:rsidRDefault="00732B16" w:rsidP="00732B1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 xml:space="preserve">понятие, процедура рассмотрения   обращений граждан; </w:t>
            </w:r>
          </w:p>
          <w:p w:rsidR="00732B16" w:rsidRPr="00732B16" w:rsidRDefault="00732B16" w:rsidP="00732B1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принципы, методы, технологии и механизмы осуществления   контроля (надзора);</w:t>
            </w:r>
          </w:p>
          <w:p w:rsidR="00732B16" w:rsidRPr="00732B16" w:rsidRDefault="00732B16" w:rsidP="00732B1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виды, назначение и технологии организации проверочных процедур;</w:t>
            </w:r>
          </w:p>
          <w:p w:rsidR="00732B16" w:rsidRPr="00732B16" w:rsidRDefault="00732B16" w:rsidP="00732B1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понятие единого реестра проверок, процедура его формирования;</w:t>
            </w:r>
          </w:p>
          <w:p w:rsidR="00732B16" w:rsidRPr="00732B16" w:rsidRDefault="00732B16" w:rsidP="00732B1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732B16" w:rsidRPr="00732B16" w:rsidRDefault="00732B16" w:rsidP="00732B1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процедура организации проверки: порядок, этапы, инструменты проведения;</w:t>
            </w:r>
          </w:p>
          <w:p w:rsidR="00732B16" w:rsidRPr="00732B16" w:rsidRDefault="00732B16" w:rsidP="00732B1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ограничения при проведении   проверочных процедур;</w:t>
            </w:r>
          </w:p>
          <w:p w:rsidR="00732B16" w:rsidRPr="00732B16" w:rsidRDefault="00732B16" w:rsidP="00732B1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меры, принимаемые по результатам проверки;</w:t>
            </w:r>
          </w:p>
          <w:p w:rsidR="00732B16" w:rsidRPr="00732B16" w:rsidRDefault="00732B16" w:rsidP="00732B1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 xml:space="preserve"> плановые (рейдовые) осмотры;</w:t>
            </w:r>
          </w:p>
          <w:p w:rsidR="00732B16" w:rsidRPr="00732B16" w:rsidRDefault="00732B16" w:rsidP="00732B1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основания проведения и особенности внеплановых проверок;</w:t>
            </w:r>
          </w:p>
          <w:p w:rsidR="00732B16" w:rsidRPr="00362242" w:rsidRDefault="00732B16" w:rsidP="00732B16">
            <w:pPr>
              <w:pStyle w:val="a7"/>
              <w:shd w:val="clear" w:color="auto" w:fill="FFFFFF"/>
              <w:tabs>
                <w:tab w:val="left" w:pos="0"/>
              </w:tabs>
              <w:ind w:left="928"/>
              <w:jc w:val="both"/>
              <w:rPr>
                <w:sz w:val="20"/>
              </w:rPr>
            </w:pPr>
          </w:p>
        </w:tc>
      </w:tr>
      <w:tr w:rsidR="00732B16" w:rsidRPr="003A0B09" w:rsidTr="00732B16">
        <w:trPr>
          <w:trHeight w:val="859"/>
        </w:trPr>
        <w:tc>
          <w:tcPr>
            <w:tcW w:w="5920" w:type="dxa"/>
            <w:gridSpan w:val="2"/>
            <w:vAlign w:val="center"/>
          </w:tcPr>
          <w:p w:rsidR="00732B16" w:rsidRPr="003A0B09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732B16" w:rsidRPr="003A0B09" w:rsidRDefault="00732B16" w:rsidP="00732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9A021F" w:rsidRDefault="009A021F" w:rsidP="009408F4">
      <w:pPr>
        <w:spacing w:after="0" w:line="240" w:lineRule="auto"/>
      </w:pPr>
    </w:p>
    <w:sectPr w:rsidR="009A021F" w:rsidSect="002B32E2">
      <w:headerReference w:type="default" r:id="rId8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16" w:rsidRDefault="00732B16">
      <w:pPr>
        <w:spacing w:after="0" w:line="240" w:lineRule="auto"/>
      </w:pPr>
      <w:r>
        <w:separator/>
      </w:r>
    </w:p>
  </w:endnote>
  <w:endnote w:type="continuationSeparator" w:id="0">
    <w:p w:rsidR="00732B16" w:rsidRDefault="0073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16" w:rsidRDefault="00732B16">
      <w:pPr>
        <w:spacing w:after="0" w:line="240" w:lineRule="auto"/>
      </w:pPr>
      <w:r>
        <w:separator/>
      </w:r>
    </w:p>
  </w:footnote>
  <w:footnote w:type="continuationSeparator" w:id="0">
    <w:p w:rsidR="00732B16" w:rsidRDefault="0073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16" w:rsidRDefault="00732B1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D3F"/>
    <w:multiLevelType w:val="hybridMultilevel"/>
    <w:tmpl w:val="2CC87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F77"/>
    <w:multiLevelType w:val="hybridMultilevel"/>
    <w:tmpl w:val="963E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4D02"/>
    <w:multiLevelType w:val="multilevel"/>
    <w:tmpl w:val="01E88E0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E823EC"/>
    <w:multiLevelType w:val="hybridMultilevel"/>
    <w:tmpl w:val="88B2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46BA7"/>
    <w:multiLevelType w:val="hybridMultilevel"/>
    <w:tmpl w:val="0D4A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6CAF"/>
    <w:multiLevelType w:val="hybridMultilevel"/>
    <w:tmpl w:val="0D4A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56C1"/>
    <w:multiLevelType w:val="hybridMultilevel"/>
    <w:tmpl w:val="8BBC1AD0"/>
    <w:lvl w:ilvl="0" w:tplc="A886D1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FB3518E"/>
    <w:multiLevelType w:val="multilevel"/>
    <w:tmpl w:val="C8DAC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031853"/>
    <w:multiLevelType w:val="hybridMultilevel"/>
    <w:tmpl w:val="0CEC2D9A"/>
    <w:lvl w:ilvl="0" w:tplc="BCA6A12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07356"/>
    <w:multiLevelType w:val="hybridMultilevel"/>
    <w:tmpl w:val="0232B2C2"/>
    <w:lvl w:ilvl="0" w:tplc="6966FB8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02A6834"/>
    <w:multiLevelType w:val="hybridMultilevel"/>
    <w:tmpl w:val="0232B2C2"/>
    <w:lvl w:ilvl="0" w:tplc="6966FB8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37C51B1"/>
    <w:multiLevelType w:val="hybridMultilevel"/>
    <w:tmpl w:val="99445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D535C5"/>
    <w:multiLevelType w:val="hybridMultilevel"/>
    <w:tmpl w:val="90CC5BB4"/>
    <w:lvl w:ilvl="0" w:tplc="BE60F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05AF"/>
    <w:multiLevelType w:val="hybridMultilevel"/>
    <w:tmpl w:val="4E9E6004"/>
    <w:lvl w:ilvl="0" w:tplc="F6D27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6E25BC"/>
    <w:multiLevelType w:val="hybridMultilevel"/>
    <w:tmpl w:val="0D4A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07CB9"/>
    <w:multiLevelType w:val="hybridMultilevel"/>
    <w:tmpl w:val="3836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327D1"/>
    <w:multiLevelType w:val="hybridMultilevel"/>
    <w:tmpl w:val="EA40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04CFE"/>
    <w:multiLevelType w:val="hybridMultilevel"/>
    <w:tmpl w:val="EA40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217FF"/>
    <w:multiLevelType w:val="hybridMultilevel"/>
    <w:tmpl w:val="88B2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364D8"/>
    <w:multiLevelType w:val="hybridMultilevel"/>
    <w:tmpl w:val="8BBC1AD0"/>
    <w:lvl w:ilvl="0" w:tplc="A886D1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2C8696F"/>
    <w:multiLevelType w:val="hybridMultilevel"/>
    <w:tmpl w:val="0232B2C2"/>
    <w:lvl w:ilvl="0" w:tplc="6966FB8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72D79F6"/>
    <w:multiLevelType w:val="hybridMultilevel"/>
    <w:tmpl w:val="25860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0AE5"/>
    <w:multiLevelType w:val="hybridMultilevel"/>
    <w:tmpl w:val="0232B2C2"/>
    <w:lvl w:ilvl="0" w:tplc="6966FB8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37932B8"/>
    <w:multiLevelType w:val="hybridMultilevel"/>
    <w:tmpl w:val="0CEC2D9A"/>
    <w:lvl w:ilvl="0" w:tplc="BCA6A12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50306"/>
    <w:multiLevelType w:val="hybridMultilevel"/>
    <w:tmpl w:val="EDE86E28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03410"/>
    <w:multiLevelType w:val="hybridMultilevel"/>
    <w:tmpl w:val="0D4A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D2E79"/>
    <w:multiLevelType w:val="multilevel"/>
    <w:tmpl w:val="064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26"/>
  </w:num>
  <w:num w:numId="5">
    <w:abstractNumId w:val="21"/>
  </w:num>
  <w:num w:numId="6">
    <w:abstractNumId w:val="0"/>
  </w:num>
  <w:num w:numId="7">
    <w:abstractNumId w:val="6"/>
  </w:num>
  <w:num w:numId="8">
    <w:abstractNumId w:val="12"/>
  </w:num>
  <w:num w:numId="9">
    <w:abstractNumId w:val="24"/>
  </w:num>
  <w:num w:numId="10">
    <w:abstractNumId w:val="19"/>
  </w:num>
  <w:num w:numId="11">
    <w:abstractNumId w:val="15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14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0"/>
  </w:num>
  <w:num w:numId="25">
    <w:abstractNumId w:val="22"/>
  </w:num>
  <w:num w:numId="26">
    <w:abstractNumId w:val="18"/>
  </w:num>
  <w:num w:numId="27">
    <w:abstractNumId w:val="3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9D"/>
    <w:rsid w:val="000018F0"/>
    <w:rsid w:val="00035B06"/>
    <w:rsid w:val="00047105"/>
    <w:rsid w:val="0005363C"/>
    <w:rsid w:val="0005417D"/>
    <w:rsid w:val="0005473D"/>
    <w:rsid w:val="000561C8"/>
    <w:rsid w:val="00060746"/>
    <w:rsid w:val="00076CAF"/>
    <w:rsid w:val="00083200"/>
    <w:rsid w:val="000A22F1"/>
    <w:rsid w:val="000B02AD"/>
    <w:rsid w:val="000B4E26"/>
    <w:rsid w:val="00114683"/>
    <w:rsid w:val="001316FE"/>
    <w:rsid w:val="00144433"/>
    <w:rsid w:val="00147536"/>
    <w:rsid w:val="00160179"/>
    <w:rsid w:val="00161EF2"/>
    <w:rsid w:val="0016655B"/>
    <w:rsid w:val="00171DCC"/>
    <w:rsid w:val="001772E1"/>
    <w:rsid w:val="0019729C"/>
    <w:rsid w:val="00197645"/>
    <w:rsid w:val="00197F73"/>
    <w:rsid w:val="001B1239"/>
    <w:rsid w:val="001B47FB"/>
    <w:rsid w:val="001C6B78"/>
    <w:rsid w:val="001C78AF"/>
    <w:rsid w:val="001D7D15"/>
    <w:rsid w:val="001E7FF6"/>
    <w:rsid w:val="001F78A0"/>
    <w:rsid w:val="00211974"/>
    <w:rsid w:val="002230DE"/>
    <w:rsid w:val="00237335"/>
    <w:rsid w:val="00245463"/>
    <w:rsid w:val="0026434D"/>
    <w:rsid w:val="00275801"/>
    <w:rsid w:val="002A58B6"/>
    <w:rsid w:val="002B32E2"/>
    <w:rsid w:val="002E5A65"/>
    <w:rsid w:val="00302A74"/>
    <w:rsid w:val="00315E8C"/>
    <w:rsid w:val="0033613B"/>
    <w:rsid w:val="00342273"/>
    <w:rsid w:val="003515D3"/>
    <w:rsid w:val="003534F7"/>
    <w:rsid w:val="003608E7"/>
    <w:rsid w:val="00361A8C"/>
    <w:rsid w:val="00362242"/>
    <w:rsid w:val="00366B4F"/>
    <w:rsid w:val="0039324B"/>
    <w:rsid w:val="0039483A"/>
    <w:rsid w:val="003A0B09"/>
    <w:rsid w:val="003B12EA"/>
    <w:rsid w:val="003B6AA1"/>
    <w:rsid w:val="003E2C5E"/>
    <w:rsid w:val="003F2C4B"/>
    <w:rsid w:val="00403187"/>
    <w:rsid w:val="004165FC"/>
    <w:rsid w:val="00431507"/>
    <w:rsid w:val="00433F0E"/>
    <w:rsid w:val="00446EE2"/>
    <w:rsid w:val="004508E5"/>
    <w:rsid w:val="0048045B"/>
    <w:rsid w:val="00492F06"/>
    <w:rsid w:val="004940A2"/>
    <w:rsid w:val="004F3AAB"/>
    <w:rsid w:val="005018CE"/>
    <w:rsid w:val="005351BD"/>
    <w:rsid w:val="00536132"/>
    <w:rsid w:val="0054647C"/>
    <w:rsid w:val="00570B23"/>
    <w:rsid w:val="00574FB8"/>
    <w:rsid w:val="005A3CD3"/>
    <w:rsid w:val="005B6BA0"/>
    <w:rsid w:val="005C7597"/>
    <w:rsid w:val="005E208B"/>
    <w:rsid w:val="00602619"/>
    <w:rsid w:val="006361DF"/>
    <w:rsid w:val="0066013D"/>
    <w:rsid w:val="00663B39"/>
    <w:rsid w:val="00677D2F"/>
    <w:rsid w:val="00680848"/>
    <w:rsid w:val="006C37D8"/>
    <w:rsid w:val="006E414A"/>
    <w:rsid w:val="00705AD0"/>
    <w:rsid w:val="007133CF"/>
    <w:rsid w:val="007273B7"/>
    <w:rsid w:val="00732B16"/>
    <w:rsid w:val="00736C17"/>
    <w:rsid w:val="007408EE"/>
    <w:rsid w:val="007554F5"/>
    <w:rsid w:val="007841CE"/>
    <w:rsid w:val="00792565"/>
    <w:rsid w:val="00793315"/>
    <w:rsid w:val="007A0F47"/>
    <w:rsid w:val="007B487F"/>
    <w:rsid w:val="007B7036"/>
    <w:rsid w:val="007C04FD"/>
    <w:rsid w:val="007D1765"/>
    <w:rsid w:val="00865709"/>
    <w:rsid w:val="008716D9"/>
    <w:rsid w:val="008B5721"/>
    <w:rsid w:val="008C1CCC"/>
    <w:rsid w:val="008C44DF"/>
    <w:rsid w:val="008D3D07"/>
    <w:rsid w:val="008D470D"/>
    <w:rsid w:val="008F2B45"/>
    <w:rsid w:val="008F6869"/>
    <w:rsid w:val="008F719F"/>
    <w:rsid w:val="0093285E"/>
    <w:rsid w:val="009408F4"/>
    <w:rsid w:val="00947419"/>
    <w:rsid w:val="0096642D"/>
    <w:rsid w:val="00971A3F"/>
    <w:rsid w:val="0098380B"/>
    <w:rsid w:val="009909EE"/>
    <w:rsid w:val="00996C9C"/>
    <w:rsid w:val="009A021F"/>
    <w:rsid w:val="009D6F43"/>
    <w:rsid w:val="009D758E"/>
    <w:rsid w:val="009F34FE"/>
    <w:rsid w:val="00A1450C"/>
    <w:rsid w:val="00A1496F"/>
    <w:rsid w:val="00A3091F"/>
    <w:rsid w:val="00A359E1"/>
    <w:rsid w:val="00A3777D"/>
    <w:rsid w:val="00A446F1"/>
    <w:rsid w:val="00A613AC"/>
    <w:rsid w:val="00A61EFE"/>
    <w:rsid w:val="00A6472E"/>
    <w:rsid w:val="00A73568"/>
    <w:rsid w:val="00A87987"/>
    <w:rsid w:val="00A92380"/>
    <w:rsid w:val="00A92861"/>
    <w:rsid w:val="00AB486E"/>
    <w:rsid w:val="00AB56E7"/>
    <w:rsid w:val="00AB69F5"/>
    <w:rsid w:val="00AE4A0F"/>
    <w:rsid w:val="00B0048E"/>
    <w:rsid w:val="00B30324"/>
    <w:rsid w:val="00B37F74"/>
    <w:rsid w:val="00B46AAD"/>
    <w:rsid w:val="00B632D5"/>
    <w:rsid w:val="00B72CC9"/>
    <w:rsid w:val="00B8605F"/>
    <w:rsid w:val="00B92BCE"/>
    <w:rsid w:val="00B93D9E"/>
    <w:rsid w:val="00BB0BCB"/>
    <w:rsid w:val="00BB7C1E"/>
    <w:rsid w:val="00BC1728"/>
    <w:rsid w:val="00BD7123"/>
    <w:rsid w:val="00BE6BAF"/>
    <w:rsid w:val="00BF1959"/>
    <w:rsid w:val="00C02933"/>
    <w:rsid w:val="00C05978"/>
    <w:rsid w:val="00C1018D"/>
    <w:rsid w:val="00C17170"/>
    <w:rsid w:val="00C42888"/>
    <w:rsid w:val="00C5247F"/>
    <w:rsid w:val="00C84498"/>
    <w:rsid w:val="00CA2937"/>
    <w:rsid w:val="00CA7D0B"/>
    <w:rsid w:val="00CC3D80"/>
    <w:rsid w:val="00CE3DEB"/>
    <w:rsid w:val="00D31337"/>
    <w:rsid w:val="00D330B8"/>
    <w:rsid w:val="00D46D5E"/>
    <w:rsid w:val="00D62E09"/>
    <w:rsid w:val="00D70AB1"/>
    <w:rsid w:val="00D75E62"/>
    <w:rsid w:val="00D83819"/>
    <w:rsid w:val="00D9743C"/>
    <w:rsid w:val="00D97E30"/>
    <w:rsid w:val="00DB5678"/>
    <w:rsid w:val="00DD4B3D"/>
    <w:rsid w:val="00DE00F1"/>
    <w:rsid w:val="00DE504C"/>
    <w:rsid w:val="00DF4C0A"/>
    <w:rsid w:val="00E25C9D"/>
    <w:rsid w:val="00E37064"/>
    <w:rsid w:val="00E708B0"/>
    <w:rsid w:val="00E86BAB"/>
    <w:rsid w:val="00E91D2C"/>
    <w:rsid w:val="00E93D2D"/>
    <w:rsid w:val="00E9431B"/>
    <w:rsid w:val="00EA3144"/>
    <w:rsid w:val="00EB1685"/>
    <w:rsid w:val="00ED210C"/>
    <w:rsid w:val="00F127CA"/>
    <w:rsid w:val="00F12CA2"/>
    <w:rsid w:val="00F21F0B"/>
    <w:rsid w:val="00F32A37"/>
    <w:rsid w:val="00F623C3"/>
    <w:rsid w:val="00F66458"/>
    <w:rsid w:val="00F7364B"/>
    <w:rsid w:val="00FC7154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3FA2"/>
  <w15:docId w15:val="{717C03A5-8DDF-4072-AC36-BA2C84EF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E7"/>
  </w:style>
  <w:style w:type="paragraph" w:styleId="3">
    <w:name w:val="heading 3"/>
    <w:basedOn w:val="a"/>
    <w:next w:val="a"/>
    <w:link w:val="30"/>
    <w:uiPriority w:val="9"/>
    <w:qFormat/>
    <w:rsid w:val="0053613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B09"/>
  </w:style>
  <w:style w:type="paragraph" w:styleId="a5">
    <w:name w:val="footer"/>
    <w:basedOn w:val="a"/>
    <w:link w:val="a6"/>
    <w:uiPriority w:val="99"/>
    <w:unhideWhenUsed/>
    <w:rsid w:val="00FE3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96F"/>
  </w:style>
  <w:style w:type="paragraph" w:styleId="a7">
    <w:name w:val="List Paragraph"/>
    <w:basedOn w:val="a"/>
    <w:uiPriority w:val="34"/>
    <w:qFormat/>
    <w:rsid w:val="00160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132"/>
    <w:rPr>
      <w:rFonts w:ascii="Cambria" w:eastAsia="Times New Roman" w:hAnsi="Cambria" w:cs="Times New Roman"/>
      <w:b/>
      <w:bCs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B527-8562-4B92-889D-99ACBAE4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Никитина</dc:creator>
  <cp:lastModifiedBy>Инна Никитина</cp:lastModifiedBy>
  <cp:revision>9</cp:revision>
  <cp:lastPrinted>2023-11-07T04:46:00Z</cp:lastPrinted>
  <dcterms:created xsi:type="dcterms:W3CDTF">2023-11-08T10:11:00Z</dcterms:created>
  <dcterms:modified xsi:type="dcterms:W3CDTF">2023-11-09T06:59:00Z</dcterms:modified>
</cp:coreProperties>
</file>